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EC" w:rsidRDefault="006D4BAC">
      <w:pPr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5.15pt;margin-top:652.65pt;width:389.45pt;height:27.8pt;z-index:251661312">
            <v:textbox inset="5.85pt,.7pt,5.85pt,.7pt">
              <w:txbxContent>
                <w:p w:rsidR="006D4BAC" w:rsidRDefault="006D4BAC" w:rsidP="006D4BAC">
                  <w:pPr>
                    <w:jc w:val="center"/>
                  </w:pPr>
                  <w:r>
                    <w:rPr>
                      <w:rFonts w:hint="eastAsia"/>
                    </w:rPr>
                    <w:t>対馬森林組合　組合長室（床、壁は、対州ヒノキ使用）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>
          <v:shape id="_x0000_s1026" type="#_x0000_t202" style="position:absolute;left:0;text-align:left;margin-left:19.7pt;margin-top:314.75pt;width:389.45pt;height:27.8pt;z-index:251660288">
            <v:textbox inset="5.85pt,.7pt,5.85pt,.7pt">
              <w:txbxContent>
                <w:p w:rsidR="006D4BAC" w:rsidRDefault="006D4BAC" w:rsidP="006D4BAC">
                  <w:pPr>
                    <w:jc w:val="center"/>
                  </w:pPr>
                  <w:r>
                    <w:rPr>
                      <w:rFonts w:hint="eastAsia"/>
                    </w:rPr>
                    <w:t>対馬森林組合　新事務所（２</w:t>
                  </w:r>
                  <w:r>
                    <w:rPr>
                      <w:rFonts w:hint="eastAsia"/>
                    </w:rPr>
                    <w:t>F</w:t>
                  </w:r>
                  <w:r>
                    <w:rPr>
                      <w:rFonts w:hint="eastAsia"/>
                    </w:rPr>
                    <w:t>へ移動）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17145</wp:posOffset>
            </wp:positionV>
            <wp:extent cx="5186680" cy="3854450"/>
            <wp:effectExtent l="19050" t="0" r="0" b="0"/>
            <wp:wrapNone/>
            <wp:docPr id="1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6680" cy="385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4454525</wp:posOffset>
            </wp:positionV>
            <wp:extent cx="5186795" cy="3771900"/>
            <wp:effectExtent l="19050" t="0" r="0" b="0"/>
            <wp:wrapNone/>
            <wp:docPr id="2" name="図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679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154EC" w:rsidSect="00B154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4BAC"/>
    <w:rsid w:val="006D4BAC"/>
    <w:rsid w:val="008C5ABC"/>
    <w:rsid w:val="00B15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B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4B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62009-1768-45EF-AD2C-BEB34E5A9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2013-11-05T10:08:00Z</dcterms:created>
  <dcterms:modified xsi:type="dcterms:W3CDTF">2013-11-05T10:11:00Z</dcterms:modified>
</cp:coreProperties>
</file>